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D59A8" w:rsidRPr="003C62AF" w:rsidRDefault="003C62AF">
      <w:pPr>
        <w:pStyle w:val="Title"/>
        <w:jc w:val="center"/>
        <w:rPr>
          <w:rFonts w:ascii="Calibri" w:eastAsia="Calibri" w:hAnsi="Calibri" w:cs="Calibri"/>
          <w:b/>
        </w:rPr>
      </w:pPr>
      <w:bookmarkStart w:id="0" w:name="_goeeyhtxm6zx" w:colFirst="0" w:colLast="0"/>
      <w:bookmarkStart w:id="1" w:name="_GoBack"/>
      <w:bookmarkEnd w:id="0"/>
      <w:r w:rsidRPr="003C62AF">
        <w:rPr>
          <w:rFonts w:ascii="Calibri" w:eastAsia="Calibri" w:hAnsi="Calibri" w:cs="Calibri"/>
          <w:b/>
        </w:rPr>
        <w:t>What Technology is Behind the Metaverse</w:t>
      </w:r>
    </w:p>
    <w:bookmarkEnd w:id="1"/>
    <w:p w14:paraId="00000002" w14:textId="77777777" w:rsidR="002D59A8" w:rsidRDefault="002D59A8">
      <w:pPr>
        <w:jc w:val="both"/>
        <w:rPr>
          <w:rFonts w:ascii="Calibri" w:eastAsia="Calibri" w:hAnsi="Calibri" w:cs="Calibri"/>
          <w:sz w:val="32"/>
          <w:szCs w:val="32"/>
        </w:rPr>
      </w:pPr>
    </w:p>
    <w:p w14:paraId="00000003"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The Metaverse is an ever-evolving virtual universe that is revolutionizing the way we interact with technology. It offers a vast array of possibilities, connecting us to other people and providing us with access to new places, experiences, and even virtual</w:t>
      </w:r>
      <w:r>
        <w:rPr>
          <w:rFonts w:ascii="Calibri" w:eastAsia="Calibri" w:hAnsi="Calibri" w:cs="Calibri"/>
          <w:sz w:val="32"/>
          <w:szCs w:val="32"/>
        </w:rPr>
        <w:t xml:space="preserve"> goods.</w:t>
      </w:r>
    </w:p>
    <w:p w14:paraId="00000004"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But what technology lies behind this revolutionary concept?</w:t>
      </w:r>
    </w:p>
    <w:p w14:paraId="00000005"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In this article, we explore the different technologies that make up the Metaverse and how they interact to create this incredibly immersive digital experience. From artificial intelligence</w:t>
      </w:r>
      <w:r>
        <w:rPr>
          <w:rFonts w:ascii="Calibri" w:eastAsia="Calibri" w:hAnsi="Calibri" w:cs="Calibri"/>
          <w:sz w:val="32"/>
          <w:szCs w:val="32"/>
        </w:rPr>
        <w:t xml:space="preserve"> to augmented reality and blockchain, discover what makes the Metaverse so captivating.</w:t>
      </w:r>
    </w:p>
    <w:p w14:paraId="00000006"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Let's get started by understanding what the metaverse is.</w:t>
      </w:r>
    </w:p>
    <w:p w14:paraId="00000007" w14:textId="77777777" w:rsidR="002D59A8" w:rsidRDefault="003C62AF">
      <w:pPr>
        <w:pStyle w:val="Heading2"/>
        <w:keepNext w:val="0"/>
        <w:keepLines w:val="0"/>
        <w:spacing w:after="80"/>
        <w:jc w:val="both"/>
        <w:rPr>
          <w:rFonts w:ascii="Calibri" w:eastAsia="Calibri" w:hAnsi="Calibri" w:cs="Calibri"/>
          <w:b/>
          <w:sz w:val="44"/>
          <w:szCs w:val="44"/>
        </w:rPr>
      </w:pPr>
      <w:bookmarkStart w:id="2" w:name="_yzb8a4eqjyts" w:colFirst="0" w:colLast="0"/>
      <w:bookmarkEnd w:id="2"/>
      <w:r>
        <w:rPr>
          <w:rFonts w:ascii="Calibri" w:eastAsia="Calibri" w:hAnsi="Calibri" w:cs="Calibri"/>
          <w:b/>
          <w:sz w:val="44"/>
          <w:szCs w:val="44"/>
        </w:rPr>
        <w:t>What is Metaverse?</w:t>
      </w:r>
    </w:p>
    <w:p w14:paraId="00000008"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Metaverse is an ambitious concept that combines the features of virtual worlds, augmented r</w:t>
      </w:r>
      <w:r>
        <w:rPr>
          <w:rFonts w:ascii="Calibri" w:eastAsia="Calibri" w:hAnsi="Calibri" w:cs="Calibri"/>
          <w:sz w:val="32"/>
          <w:szCs w:val="32"/>
        </w:rPr>
        <w:t>eality, and artificial intelligence to create an immersive digital experience.</w:t>
      </w:r>
    </w:p>
    <w:p w14:paraId="00000009"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It has been described as a massive online universe created by combining virtual and augmented realities with blockchain technologies.</w:t>
      </w:r>
    </w:p>
    <w:p w14:paraId="0000000A"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This virtual world can be accessed from any</w:t>
      </w:r>
      <w:r>
        <w:rPr>
          <w:rFonts w:ascii="Calibri" w:eastAsia="Calibri" w:hAnsi="Calibri" w:cs="Calibri"/>
          <w:sz w:val="32"/>
          <w:szCs w:val="32"/>
        </w:rPr>
        <w:t xml:space="preserve"> device, allowing users to interact with each other in real-time, creating a new type of social platform. In the next section, let us understand how the metaverse works.</w:t>
      </w:r>
    </w:p>
    <w:p w14:paraId="0000000B" w14:textId="77777777" w:rsidR="002D59A8" w:rsidRDefault="003C62AF">
      <w:pPr>
        <w:pStyle w:val="Heading2"/>
        <w:keepNext w:val="0"/>
        <w:keepLines w:val="0"/>
        <w:spacing w:after="80"/>
        <w:jc w:val="both"/>
        <w:rPr>
          <w:rFonts w:ascii="Calibri" w:eastAsia="Calibri" w:hAnsi="Calibri" w:cs="Calibri"/>
          <w:b/>
          <w:sz w:val="44"/>
          <w:szCs w:val="44"/>
        </w:rPr>
      </w:pPr>
      <w:bookmarkStart w:id="3" w:name="_x4od3q7zw5pb" w:colFirst="0" w:colLast="0"/>
      <w:bookmarkEnd w:id="3"/>
      <w:r>
        <w:rPr>
          <w:rFonts w:ascii="Calibri" w:eastAsia="Calibri" w:hAnsi="Calibri" w:cs="Calibri"/>
          <w:b/>
          <w:sz w:val="44"/>
          <w:szCs w:val="44"/>
        </w:rPr>
        <w:lastRenderedPageBreak/>
        <w:t>How Does the Metaverse Work?</w:t>
      </w:r>
    </w:p>
    <w:p w14:paraId="0000000C"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In the Metaverse, users can interact with one another and</w:t>
      </w:r>
      <w:r>
        <w:rPr>
          <w:rFonts w:ascii="Calibri" w:eastAsia="Calibri" w:hAnsi="Calibri" w:cs="Calibri"/>
          <w:sz w:val="32"/>
          <w:szCs w:val="32"/>
        </w:rPr>
        <w:t xml:space="preserve"> explore digital objects and environments. It is a 3D space that combines elements of the real world with digital elements in a persistent, interactive way.</w:t>
      </w:r>
    </w:p>
    <w:p w14:paraId="0000000D"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To access the Metaverse, users must use compatible web browsers or apps on their devices. Once in t</w:t>
      </w:r>
      <w:r>
        <w:rPr>
          <w:rFonts w:ascii="Calibri" w:eastAsia="Calibri" w:hAnsi="Calibri" w:cs="Calibri"/>
          <w:sz w:val="32"/>
          <w:szCs w:val="32"/>
        </w:rPr>
        <w:t>he Metaverse, users can create their avatars and access content from other users.</w:t>
      </w:r>
    </w:p>
    <w:p w14:paraId="0000000E"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To make the Metaverse work, different technologies are used to create a shared virtual environment where people can interact without any geographical or temporal limitations.</w:t>
      </w:r>
      <w:r>
        <w:rPr>
          <w:rFonts w:ascii="Calibri" w:eastAsia="Calibri" w:hAnsi="Calibri" w:cs="Calibri"/>
          <w:sz w:val="32"/>
          <w:szCs w:val="32"/>
        </w:rPr>
        <w:t xml:space="preserve"> Different technologies allow for real-time streaming of data, which is used for gaming, business meetings, conferences, events, and more.</w:t>
      </w:r>
    </w:p>
    <w:p w14:paraId="0000000F"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An important feature of the Metaverse is its ability to process data in real time. This requires powerful servers tha</w:t>
      </w:r>
      <w:r>
        <w:rPr>
          <w:rFonts w:ascii="Calibri" w:eastAsia="Calibri" w:hAnsi="Calibri" w:cs="Calibri"/>
          <w:sz w:val="32"/>
          <w:szCs w:val="32"/>
        </w:rPr>
        <w:t>t can handle large amounts of data at once while still providing low latency rates to ensure the smooth operation of applications within the environment.</w:t>
      </w:r>
    </w:p>
    <w:p w14:paraId="00000010" w14:textId="77777777" w:rsidR="002D59A8" w:rsidRDefault="003C62AF">
      <w:pPr>
        <w:pStyle w:val="Heading2"/>
        <w:keepNext w:val="0"/>
        <w:keepLines w:val="0"/>
        <w:spacing w:after="80"/>
        <w:jc w:val="both"/>
        <w:rPr>
          <w:rFonts w:ascii="Calibri" w:eastAsia="Calibri" w:hAnsi="Calibri" w:cs="Calibri"/>
          <w:b/>
          <w:sz w:val="44"/>
          <w:szCs w:val="44"/>
        </w:rPr>
      </w:pPr>
      <w:bookmarkStart w:id="4" w:name="_fu762zkbfn3u" w:colFirst="0" w:colLast="0"/>
      <w:bookmarkEnd w:id="4"/>
      <w:r>
        <w:rPr>
          <w:rFonts w:ascii="Calibri" w:eastAsia="Calibri" w:hAnsi="Calibri" w:cs="Calibri"/>
          <w:b/>
          <w:sz w:val="44"/>
          <w:szCs w:val="44"/>
        </w:rPr>
        <w:t>Technologies Behind the Metaverse:</w:t>
      </w:r>
    </w:p>
    <w:p w14:paraId="00000011"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To create an immersive and realistic experience, a variety of techn</w:t>
      </w:r>
      <w:r>
        <w:rPr>
          <w:rFonts w:ascii="Calibri" w:eastAsia="Calibri" w:hAnsi="Calibri" w:cs="Calibri"/>
          <w:sz w:val="32"/>
          <w:szCs w:val="32"/>
        </w:rPr>
        <w:t>ologies are employed, including Artificial Intelligence (AI), Augmented Reality (AR) and Virtual Reality (VR), Blockchain, Internet of Things (IoT), Spatial and Edge Computing, as well as 3D Modeling or Reconstruction. Let's take a closer look at what each</w:t>
      </w:r>
      <w:r>
        <w:rPr>
          <w:rFonts w:ascii="Calibri" w:eastAsia="Calibri" w:hAnsi="Calibri" w:cs="Calibri"/>
          <w:sz w:val="32"/>
          <w:szCs w:val="32"/>
        </w:rPr>
        <w:t xml:space="preserve"> technology contributes to the Metaverse -</w:t>
      </w:r>
    </w:p>
    <w:p w14:paraId="00000012" w14:textId="77777777" w:rsidR="002D59A8" w:rsidRDefault="003C62AF">
      <w:pPr>
        <w:pStyle w:val="Heading3"/>
        <w:keepNext w:val="0"/>
        <w:keepLines w:val="0"/>
        <w:spacing w:before="280"/>
        <w:jc w:val="both"/>
        <w:rPr>
          <w:rFonts w:ascii="Calibri" w:eastAsia="Calibri" w:hAnsi="Calibri" w:cs="Calibri"/>
          <w:b/>
          <w:color w:val="000000"/>
          <w:sz w:val="38"/>
          <w:szCs w:val="38"/>
        </w:rPr>
      </w:pPr>
      <w:bookmarkStart w:id="5" w:name="_u2df6eksz457" w:colFirst="0" w:colLast="0"/>
      <w:bookmarkEnd w:id="5"/>
      <w:r>
        <w:rPr>
          <w:rFonts w:ascii="Calibri" w:eastAsia="Calibri" w:hAnsi="Calibri" w:cs="Calibri"/>
          <w:b/>
          <w:color w:val="000000"/>
          <w:sz w:val="38"/>
          <w:szCs w:val="38"/>
        </w:rPr>
        <w:lastRenderedPageBreak/>
        <w:t>1. Artificial Intelligence (AI)</w:t>
      </w:r>
    </w:p>
    <w:p w14:paraId="00000013"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 xml:space="preserve">AI is playing a crucial role in powering the Metaverse. It allows for the development of more interactive, realistic, and engaging virtual environments. This technology can provide </w:t>
      </w:r>
      <w:r>
        <w:rPr>
          <w:rFonts w:ascii="Calibri" w:eastAsia="Calibri" w:hAnsi="Calibri" w:cs="Calibri"/>
          <w:sz w:val="32"/>
          <w:szCs w:val="32"/>
        </w:rPr>
        <w:t>users with more complex experiences than traditional computer-generated graphics by allowing them to interact with an intelligent agent or avatar that can respond to their movements, speech, and gestures.</w:t>
      </w:r>
    </w:p>
    <w:p w14:paraId="00000014"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 xml:space="preserve">AI enables the Metaverse to create characters that </w:t>
      </w:r>
      <w:r>
        <w:rPr>
          <w:rFonts w:ascii="Calibri" w:eastAsia="Calibri" w:hAnsi="Calibri" w:cs="Calibri"/>
          <w:sz w:val="32"/>
          <w:szCs w:val="32"/>
        </w:rPr>
        <w:t>are more aware of their environment and can make decisions based on data they receive from their surroundings. For example, AI-powered avatars could be programmed to react differently depending on how they are interacted with.</w:t>
      </w:r>
    </w:p>
    <w:p w14:paraId="00000015"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 xml:space="preserve">AI also helps create objects </w:t>
      </w:r>
      <w:r>
        <w:rPr>
          <w:rFonts w:ascii="Calibri" w:eastAsia="Calibri" w:hAnsi="Calibri" w:cs="Calibri"/>
          <w:sz w:val="32"/>
          <w:szCs w:val="32"/>
        </w:rPr>
        <w:t>within the Metaverse that can learn and evolve over time, adding more complexity and realism to simulations.</w:t>
      </w:r>
    </w:p>
    <w:p w14:paraId="00000016"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 xml:space="preserve">AI also plays an important role in powering services such as natural language processing (NLP), facial recognition, voice recognition, and machine </w:t>
      </w:r>
      <w:r>
        <w:rPr>
          <w:rFonts w:ascii="Calibri" w:eastAsia="Calibri" w:hAnsi="Calibri" w:cs="Calibri"/>
          <w:sz w:val="32"/>
          <w:szCs w:val="32"/>
        </w:rPr>
        <w:t>learning (ML). It can also be used for automation purposes such as managing inventory in a virtual store or automating certain tasks within a game.</w:t>
      </w:r>
    </w:p>
    <w:p w14:paraId="00000017" w14:textId="77777777" w:rsidR="002D59A8" w:rsidRDefault="003C62AF">
      <w:pPr>
        <w:pStyle w:val="Heading3"/>
        <w:keepNext w:val="0"/>
        <w:keepLines w:val="0"/>
        <w:spacing w:before="280"/>
        <w:jc w:val="both"/>
        <w:rPr>
          <w:rFonts w:ascii="Calibri" w:eastAsia="Calibri" w:hAnsi="Calibri" w:cs="Calibri"/>
          <w:b/>
          <w:color w:val="000000"/>
          <w:sz w:val="38"/>
          <w:szCs w:val="38"/>
        </w:rPr>
      </w:pPr>
      <w:bookmarkStart w:id="6" w:name="_nj2le2jig53r" w:colFirst="0" w:colLast="0"/>
      <w:bookmarkEnd w:id="6"/>
      <w:r>
        <w:rPr>
          <w:rFonts w:ascii="Calibri" w:eastAsia="Calibri" w:hAnsi="Calibri" w:cs="Calibri"/>
          <w:b/>
          <w:color w:val="000000"/>
          <w:sz w:val="38"/>
          <w:szCs w:val="38"/>
        </w:rPr>
        <w:t>2. Augmented Reality (AR) and Virtual Reality (VR)</w:t>
      </w:r>
    </w:p>
    <w:p w14:paraId="00000018"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 xml:space="preserve">Augmented Reality (AR) and Virtual Reality (VR) are some </w:t>
      </w:r>
      <w:r>
        <w:rPr>
          <w:rFonts w:ascii="Calibri" w:eastAsia="Calibri" w:hAnsi="Calibri" w:cs="Calibri"/>
          <w:sz w:val="32"/>
          <w:szCs w:val="32"/>
        </w:rPr>
        <w:t>of the most prominent technologies that are being used to build the Metaverse. AR and VR allow users to interact with 3D digital worlds while still experiencing a physical environment.</w:t>
      </w:r>
    </w:p>
    <w:p w14:paraId="00000019"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With AR, people can experience an enhanced version of their day-to-day </w:t>
      </w:r>
      <w:r>
        <w:rPr>
          <w:rFonts w:ascii="Calibri" w:eastAsia="Calibri" w:hAnsi="Calibri" w:cs="Calibri"/>
          <w:sz w:val="32"/>
          <w:szCs w:val="32"/>
        </w:rPr>
        <w:t>lives by overlaying digital objects onto their physical surroundings. This could include anything from virtual directions when navigating around a city to interactive gaming experiences or educational content.</w:t>
      </w:r>
    </w:p>
    <w:p w14:paraId="0000001A"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Similarly, VR allows users to be completely submerged in a different digital universe. Users can teleport themselves into any kind of simulated reality, from games and entertainment to sports and training simulations.</w:t>
      </w:r>
    </w:p>
    <w:p w14:paraId="0000001B"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Both AR and VR are becoming increasingly popular for their various applications in the Metaverse space. For instance, many businesses have been able to create immersive customer experiences that range from retail stores to concert halls.</w:t>
      </w:r>
    </w:p>
    <w:p w14:paraId="0000001C" w14:textId="77777777" w:rsidR="002D59A8" w:rsidRDefault="003C62AF">
      <w:pPr>
        <w:pStyle w:val="Heading3"/>
        <w:keepNext w:val="0"/>
        <w:keepLines w:val="0"/>
        <w:spacing w:before="280"/>
        <w:jc w:val="both"/>
        <w:rPr>
          <w:rFonts w:ascii="Calibri" w:eastAsia="Calibri" w:hAnsi="Calibri" w:cs="Calibri"/>
          <w:b/>
          <w:color w:val="000000"/>
          <w:sz w:val="38"/>
          <w:szCs w:val="38"/>
        </w:rPr>
      </w:pPr>
      <w:bookmarkStart w:id="7" w:name="_abfj29nc962u" w:colFirst="0" w:colLast="0"/>
      <w:bookmarkEnd w:id="7"/>
      <w:r>
        <w:rPr>
          <w:rFonts w:ascii="Calibri" w:eastAsia="Calibri" w:hAnsi="Calibri" w:cs="Calibri"/>
          <w:b/>
          <w:color w:val="000000"/>
          <w:sz w:val="38"/>
          <w:szCs w:val="38"/>
        </w:rPr>
        <w:t>3. Blockchain</w:t>
      </w:r>
    </w:p>
    <w:p w14:paraId="0000001D"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Bloc</w:t>
      </w:r>
      <w:r>
        <w:rPr>
          <w:rFonts w:ascii="Calibri" w:eastAsia="Calibri" w:hAnsi="Calibri" w:cs="Calibri"/>
          <w:sz w:val="32"/>
          <w:szCs w:val="32"/>
        </w:rPr>
        <w:t>kchain technology is a potentially game-changing innovation that has captured the attention of many industries. It enables secure, distributed, and trustless digital transactions through its distributed ledger system. In the metaverse, this technology is u</w:t>
      </w:r>
      <w:r>
        <w:rPr>
          <w:rFonts w:ascii="Calibri" w:eastAsia="Calibri" w:hAnsi="Calibri" w:cs="Calibri"/>
          <w:sz w:val="32"/>
          <w:szCs w:val="32"/>
        </w:rPr>
        <w:t>sed to store data securely, allowing for the real-time exchange of digital assets such as virtual goods and services.</w:t>
      </w:r>
    </w:p>
    <w:p w14:paraId="0000001E"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The blockchain’s distributed ledger technology offers a secure way to store data in an immutable and transparent manner that can be access</w:t>
      </w:r>
      <w:r>
        <w:rPr>
          <w:rFonts w:ascii="Calibri" w:eastAsia="Calibri" w:hAnsi="Calibri" w:cs="Calibri"/>
          <w:sz w:val="32"/>
          <w:szCs w:val="32"/>
        </w:rPr>
        <w:t>ed by developers from anywhere in the world. This helps create an environment where people can interact with others safely and securely within the metaverse, free from third-party interference or manipulation. On top of that, it allows users to have full c</w:t>
      </w:r>
      <w:r>
        <w:rPr>
          <w:rFonts w:ascii="Calibri" w:eastAsia="Calibri" w:hAnsi="Calibri" w:cs="Calibri"/>
          <w:sz w:val="32"/>
          <w:szCs w:val="32"/>
        </w:rPr>
        <w:t xml:space="preserve">ontrol over </w:t>
      </w:r>
      <w:r>
        <w:rPr>
          <w:rFonts w:ascii="Calibri" w:eastAsia="Calibri" w:hAnsi="Calibri" w:cs="Calibri"/>
          <w:sz w:val="32"/>
          <w:szCs w:val="32"/>
        </w:rPr>
        <w:lastRenderedPageBreak/>
        <w:t>their digital assets without needing to rely on any centralized entity or platform.</w:t>
      </w:r>
    </w:p>
    <w:p w14:paraId="0000001F"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Blockchain’s decentralized nature also makes it possible for users to create their digital currencies within the metaverse which they can use to purchase virtua</w:t>
      </w:r>
      <w:r>
        <w:rPr>
          <w:rFonts w:ascii="Calibri" w:eastAsia="Calibri" w:hAnsi="Calibri" w:cs="Calibri"/>
          <w:sz w:val="32"/>
          <w:szCs w:val="32"/>
        </w:rPr>
        <w:t>l goods and services as well as trade amongst other players. By using smart contracts that are built into the blockchain’s codebase, these transactions can be executed automatically without any risk of fraud or tampering.</w:t>
      </w:r>
    </w:p>
    <w:p w14:paraId="00000020" w14:textId="77777777" w:rsidR="002D59A8" w:rsidRDefault="003C62AF">
      <w:pPr>
        <w:pStyle w:val="Heading3"/>
        <w:keepNext w:val="0"/>
        <w:keepLines w:val="0"/>
        <w:spacing w:before="280"/>
        <w:jc w:val="both"/>
        <w:rPr>
          <w:rFonts w:ascii="Calibri" w:eastAsia="Calibri" w:hAnsi="Calibri" w:cs="Calibri"/>
          <w:b/>
          <w:color w:val="000000"/>
          <w:sz w:val="38"/>
          <w:szCs w:val="38"/>
        </w:rPr>
      </w:pPr>
      <w:bookmarkStart w:id="8" w:name="_mhvp7y2ddsaa" w:colFirst="0" w:colLast="0"/>
      <w:bookmarkEnd w:id="8"/>
      <w:r>
        <w:rPr>
          <w:rFonts w:ascii="Calibri" w:eastAsia="Calibri" w:hAnsi="Calibri" w:cs="Calibri"/>
          <w:b/>
          <w:color w:val="000000"/>
          <w:sz w:val="38"/>
          <w:szCs w:val="38"/>
        </w:rPr>
        <w:t>4. Internet of Things (IoT)</w:t>
      </w:r>
    </w:p>
    <w:p w14:paraId="00000021"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The In</w:t>
      </w:r>
      <w:r>
        <w:rPr>
          <w:rFonts w:ascii="Calibri" w:eastAsia="Calibri" w:hAnsi="Calibri" w:cs="Calibri"/>
          <w:sz w:val="32"/>
          <w:szCs w:val="32"/>
        </w:rPr>
        <w:t xml:space="preserve">ternet of Things (IoT) is an interconnected system of devices and sensors that communicate with each other and are connected to the internet. This technology has become an essential part of the Metaverse, enabling users to access real-time data from their </w:t>
      </w:r>
      <w:r>
        <w:rPr>
          <w:rFonts w:ascii="Calibri" w:eastAsia="Calibri" w:hAnsi="Calibri" w:cs="Calibri"/>
          <w:sz w:val="32"/>
          <w:szCs w:val="32"/>
        </w:rPr>
        <w:t>environment.</w:t>
      </w:r>
    </w:p>
    <w:p w14:paraId="00000022"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IoT relies on a network of connected devices that can sense their environment and collect data from it. These devices range from smartphones, wearables, home appliances, lighting systems, medical equipment, vehicles, and even streetlights.</w:t>
      </w:r>
    </w:p>
    <w:p w14:paraId="00000023"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IoT</w:t>
      </w:r>
      <w:r>
        <w:rPr>
          <w:rFonts w:ascii="Calibri" w:eastAsia="Calibri" w:hAnsi="Calibri" w:cs="Calibri"/>
          <w:sz w:val="32"/>
          <w:szCs w:val="32"/>
        </w:rPr>
        <w:t xml:space="preserve"> devices are equipped with sensors that transmit data to cloud servers or databases via wireless networks. This information can then be used for various purposes such as tracking activities or controlling certain aspects of the Metaverse experience.</w:t>
      </w:r>
    </w:p>
    <w:p w14:paraId="00000024"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To mak</w:t>
      </w:r>
      <w:r>
        <w:rPr>
          <w:rFonts w:ascii="Calibri" w:eastAsia="Calibri" w:hAnsi="Calibri" w:cs="Calibri"/>
          <w:sz w:val="32"/>
          <w:szCs w:val="32"/>
        </w:rPr>
        <w:t>e use of this technology in the Metaverse, developers must use APIs (Application Programming Interfaces) that allow the integration of IoT devices into their applications. Through these APIs, users can access real-time data from their environment and utili</w:t>
      </w:r>
      <w:r>
        <w:rPr>
          <w:rFonts w:ascii="Calibri" w:eastAsia="Calibri" w:hAnsi="Calibri" w:cs="Calibri"/>
          <w:sz w:val="32"/>
          <w:szCs w:val="32"/>
        </w:rPr>
        <w:t xml:space="preserve">ze it within their virtual </w:t>
      </w:r>
      <w:r>
        <w:rPr>
          <w:rFonts w:ascii="Calibri" w:eastAsia="Calibri" w:hAnsi="Calibri" w:cs="Calibri"/>
          <w:sz w:val="32"/>
          <w:szCs w:val="32"/>
        </w:rPr>
        <w:lastRenderedPageBreak/>
        <w:t>experiences. For instance, they can control a robot in their virtual world using data collected from a sensor attached to it in the real world.</w:t>
      </w:r>
    </w:p>
    <w:p w14:paraId="00000025" w14:textId="77777777" w:rsidR="002D59A8" w:rsidRDefault="003C62AF">
      <w:pPr>
        <w:pStyle w:val="Heading3"/>
        <w:keepNext w:val="0"/>
        <w:keepLines w:val="0"/>
        <w:spacing w:before="280"/>
        <w:jc w:val="both"/>
        <w:rPr>
          <w:rFonts w:ascii="Calibri" w:eastAsia="Calibri" w:hAnsi="Calibri" w:cs="Calibri"/>
          <w:b/>
          <w:color w:val="000000"/>
          <w:sz w:val="38"/>
          <w:szCs w:val="38"/>
        </w:rPr>
      </w:pPr>
      <w:bookmarkStart w:id="9" w:name="_wimrg72uk0at" w:colFirst="0" w:colLast="0"/>
      <w:bookmarkEnd w:id="9"/>
      <w:r>
        <w:rPr>
          <w:rFonts w:ascii="Calibri" w:eastAsia="Calibri" w:hAnsi="Calibri" w:cs="Calibri"/>
          <w:b/>
          <w:color w:val="000000"/>
          <w:sz w:val="38"/>
          <w:szCs w:val="38"/>
        </w:rPr>
        <w:t>5. Spatial/Edge Computing</w:t>
      </w:r>
    </w:p>
    <w:p w14:paraId="00000026"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Spatial and Edge Computing enables developers to create imm</w:t>
      </w:r>
      <w:r>
        <w:rPr>
          <w:rFonts w:ascii="Calibri" w:eastAsia="Calibri" w:hAnsi="Calibri" w:cs="Calibri"/>
          <w:sz w:val="32"/>
          <w:szCs w:val="32"/>
        </w:rPr>
        <w:t>ersive environments with the use of sensor-driven data, allowing users to experience such virtual environments in real time. This technology can be used to create complex 3D models, track user movements and actions, as well as generate interactive applicat</w:t>
      </w:r>
      <w:r>
        <w:rPr>
          <w:rFonts w:ascii="Calibri" w:eastAsia="Calibri" w:hAnsi="Calibri" w:cs="Calibri"/>
          <w:sz w:val="32"/>
          <w:szCs w:val="32"/>
        </w:rPr>
        <w:t>ions.</w:t>
      </w:r>
    </w:p>
    <w:p w14:paraId="00000027"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Spatial computing can provide a more lifelike experience for virtual reality applications, by utilizing the data from sensors such as cameras and accelerometers. This enables an immersive experience in which users can interact with objects that are b</w:t>
      </w:r>
      <w:r>
        <w:rPr>
          <w:rFonts w:ascii="Calibri" w:eastAsia="Calibri" w:hAnsi="Calibri" w:cs="Calibri"/>
          <w:sz w:val="32"/>
          <w:szCs w:val="32"/>
        </w:rPr>
        <w:t>ased on physical properties instead of imaginary ones. For example, one could interact with a virtual world containing realistic rocks or terrain, which respond to touch as if they were real objects.</w:t>
      </w:r>
    </w:p>
    <w:p w14:paraId="00000028"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 xml:space="preserve">Edge computing refers to a network infrastructure where </w:t>
      </w:r>
      <w:r>
        <w:rPr>
          <w:rFonts w:ascii="Calibri" w:eastAsia="Calibri" w:hAnsi="Calibri" w:cs="Calibri"/>
          <w:sz w:val="32"/>
          <w:szCs w:val="32"/>
        </w:rPr>
        <w:t xml:space="preserve">information processing and data storage are distributed across multiple devices and locations near the user’s location instead of a centralized server or cloud provider. This makes it easier and faster for applications to access specific information while </w:t>
      </w:r>
      <w:r>
        <w:rPr>
          <w:rFonts w:ascii="Calibri" w:eastAsia="Calibri" w:hAnsi="Calibri" w:cs="Calibri"/>
          <w:sz w:val="32"/>
          <w:szCs w:val="32"/>
        </w:rPr>
        <w:t>reducing latency issues due to the distance between providers and users.</w:t>
      </w:r>
    </w:p>
    <w:p w14:paraId="00000029" w14:textId="77777777" w:rsidR="002D59A8" w:rsidRDefault="003C62AF">
      <w:pPr>
        <w:pStyle w:val="Heading3"/>
        <w:keepNext w:val="0"/>
        <w:keepLines w:val="0"/>
        <w:spacing w:before="280"/>
        <w:jc w:val="both"/>
        <w:rPr>
          <w:rFonts w:ascii="Calibri" w:eastAsia="Calibri" w:hAnsi="Calibri" w:cs="Calibri"/>
          <w:b/>
          <w:color w:val="000000"/>
          <w:sz w:val="38"/>
          <w:szCs w:val="38"/>
        </w:rPr>
      </w:pPr>
      <w:bookmarkStart w:id="10" w:name="_rb1gmy27kv21" w:colFirst="0" w:colLast="0"/>
      <w:bookmarkEnd w:id="10"/>
      <w:r>
        <w:rPr>
          <w:rFonts w:ascii="Calibri" w:eastAsia="Calibri" w:hAnsi="Calibri" w:cs="Calibri"/>
          <w:b/>
          <w:color w:val="000000"/>
          <w:sz w:val="38"/>
          <w:szCs w:val="38"/>
        </w:rPr>
        <w:t>6. 3D Modeling or Reconstruction</w:t>
      </w:r>
    </w:p>
    <w:p w14:paraId="0000002A"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 xml:space="preserve">This technology enables the creation of realistic 3D models of any object or environment. It usually involves capturing data from multiple sources </w:t>
      </w:r>
      <w:r>
        <w:rPr>
          <w:rFonts w:ascii="Calibri" w:eastAsia="Calibri" w:hAnsi="Calibri" w:cs="Calibri"/>
          <w:sz w:val="32"/>
          <w:szCs w:val="32"/>
        </w:rPr>
        <w:lastRenderedPageBreak/>
        <w:t>suc</w:t>
      </w:r>
      <w:r>
        <w:rPr>
          <w:rFonts w:ascii="Calibri" w:eastAsia="Calibri" w:hAnsi="Calibri" w:cs="Calibri"/>
          <w:sz w:val="32"/>
          <w:szCs w:val="32"/>
        </w:rPr>
        <w:t>h as photos, videos, laser scans, and more. This data is then used to create a digital 3D model of the object or area.</w:t>
      </w:r>
    </w:p>
    <w:p w14:paraId="0000002B"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The process of 3D modeling and reconstruction typically begins with data acquisition. This includes taking photographs from different ang</w:t>
      </w:r>
      <w:r>
        <w:rPr>
          <w:rFonts w:ascii="Calibri" w:eastAsia="Calibri" w:hAnsi="Calibri" w:cs="Calibri"/>
          <w:sz w:val="32"/>
          <w:szCs w:val="32"/>
        </w:rPr>
        <w:t>les to capture the geometry of an object or environment in the most accurate way possible.</w:t>
      </w:r>
    </w:p>
    <w:p w14:paraId="0000002C"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 xml:space="preserve">Videos can also be used in some cases for motion capture and animation purposes. Laser scans are often utilized for highly detailed models and to accurately capture </w:t>
      </w:r>
      <w:r>
        <w:rPr>
          <w:rFonts w:ascii="Calibri" w:eastAsia="Calibri" w:hAnsi="Calibri" w:cs="Calibri"/>
          <w:sz w:val="32"/>
          <w:szCs w:val="32"/>
        </w:rPr>
        <w:t>details such as textures and surface shapes. Various sensors are also employed for measuring exact distances between objects or points on a surface.</w:t>
      </w:r>
    </w:p>
    <w:p w14:paraId="0000002D"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3D modeling and reconstruction technologies have become increasingly important tools within the Metaverse d</w:t>
      </w:r>
      <w:r>
        <w:rPr>
          <w:rFonts w:ascii="Calibri" w:eastAsia="Calibri" w:hAnsi="Calibri" w:cs="Calibri"/>
          <w:sz w:val="32"/>
          <w:szCs w:val="32"/>
        </w:rPr>
        <w:t xml:space="preserve">ue to their ability to quickly generate realistic digital environments that can be explored by users in virtual reality (VR) systems. From the recreation of landmark locations through photogrammetry techniques, to creating intricate digital creatures with </w:t>
      </w:r>
      <w:r>
        <w:rPr>
          <w:rFonts w:ascii="Calibri" w:eastAsia="Calibri" w:hAnsi="Calibri" w:cs="Calibri"/>
          <w:sz w:val="32"/>
          <w:szCs w:val="32"/>
        </w:rPr>
        <w:t>computer-generated animation techniques – 3D modeling is essential for creating truly immersive experiences within virtual worlds.</w:t>
      </w:r>
    </w:p>
    <w:p w14:paraId="0000002E" w14:textId="77777777" w:rsidR="002D59A8" w:rsidRDefault="003C62AF">
      <w:pPr>
        <w:pStyle w:val="Heading2"/>
        <w:keepNext w:val="0"/>
        <w:keepLines w:val="0"/>
        <w:spacing w:after="80"/>
        <w:jc w:val="both"/>
        <w:rPr>
          <w:rFonts w:ascii="Calibri" w:eastAsia="Calibri" w:hAnsi="Calibri" w:cs="Calibri"/>
          <w:b/>
          <w:sz w:val="44"/>
          <w:szCs w:val="44"/>
        </w:rPr>
      </w:pPr>
      <w:bookmarkStart w:id="11" w:name="_v51jph1n9dov" w:colFirst="0" w:colLast="0"/>
      <w:bookmarkEnd w:id="11"/>
      <w:r>
        <w:rPr>
          <w:rFonts w:ascii="Calibri" w:eastAsia="Calibri" w:hAnsi="Calibri" w:cs="Calibri"/>
          <w:b/>
          <w:sz w:val="44"/>
          <w:szCs w:val="44"/>
        </w:rPr>
        <w:t>Conclusion</w:t>
      </w:r>
    </w:p>
    <w:p w14:paraId="0000002F"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The Metaverse is a powerful concept with the potential to change the way we interact with technology. This article</w:t>
      </w:r>
      <w:r>
        <w:rPr>
          <w:rFonts w:ascii="Calibri" w:eastAsia="Calibri" w:hAnsi="Calibri" w:cs="Calibri"/>
          <w:sz w:val="32"/>
          <w:szCs w:val="32"/>
        </w:rPr>
        <w:t xml:space="preserve"> explored some of the technologies that make Metaverse possible.</w:t>
      </w:r>
    </w:p>
    <w:p w14:paraId="00000030"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lastRenderedPageBreak/>
        <w:t>By combining these technologies, the Metaverse provides a powerful platform for people to interact with each other in engaging and immersive ways.</w:t>
      </w:r>
    </w:p>
    <w:p w14:paraId="00000031"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 xml:space="preserve">I hope this article has been helpful, thank </w:t>
      </w:r>
      <w:r>
        <w:rPr>
          <w:rFonts w:ascii="Calibri" w:eastAsia="Calibri" w:hAnsi="Calibri" w:cs="Calibri"/>
          <w:sz w:val="32"/>
          <w:szCs w:val="32"/>
        </w:rPr>
        <w:t>you for reading. Let me know your view in the comments.</w:t>
      </w:r>
    </w:p>
    <w:p w14:paraId="00000032" w14:textId="77777777" w:rsidR="002D59A8" w:rsidRDefault="002D59A8">
      <w:pPr>
        <w:spacing w:before="240" w:after="240"/>
        <w:jc w:val="both"/>
        <w:rPr>
          <w:rFonts w:ascii="Calibri" w:eastAsia="Calibri" w:hAnsi="Calibri" w:cs="Calibri"/>
          <w:sz w:val="32"/>
          <w:szCs w:val="32"/>
        </w:rPr>
      </w:pPr>
    </w:p>
    <w:p w14:paraId="00000033" w14:textId="77777777" w:rsidR="002D59A8" w:rsidRDefault="003C62AF">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34" w14:textId="77777777" w:rsidR="002D59A8" w:rsidRDefault="003C62AF">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https://www.techtarget.com/searchcio/tip/7-top-technologies-for-metaverse-development</w:t>
        </w:r>
      </w:hyperlink>
      <w:r>
        <w:rPr>
          <w:rFonts w:ascii="Calibri" w:eastAsia="Calibri" w:hAnsi="Calibri" w:cs="Calibri"/>
          <w:sz w:val="32"/>
          <w:szCs w:val="32"/>
        </w:rPr>
        <w:t xml:space="preserve"> </w:t>
      </w:r>
    </w:p>
    <w:p w14:paraId="00000035" w14:textId="77777777" w:rsidR="002D59A8" w:rsidRDefault="003C62AF">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https://cointelegraph.com/explained/the-key-technologies-that-power-the-metaverse</w:t>
        </w:r>
      </w:hyperlink>
      <w:r>
        <w:rPr>
          <w:rFonts w:ascii="Calibri" w:eastAsia="Calibri" w:hAnsi="Calibri" w:cs="Calibri"/>
          <w:sz w:val="32"/>
          <w:szCs w:val="32"/>
        </w:rPr>
        <w:t xml:space="preserve"> </w:t>
      </w:r>
    </w:p>
    <w:p w14:paraId="00000036" w14:textId="77777777" w:rsidR="002D59A8" w:rsidRDefault="003C62AF">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https://www.blockchain-council.org/metaverse/technologies-powering-metaverse</w:t>
        </w:r>
        <w:r>
          <w:rPr>
            <w:rFonts w:ascii="Calibri" w:eastAsia="Calibri" w:hAnsi="Calibri" w:cs="Calibri"/>
            <w:color w:val="1155CC"/>
            <w:sz w:val="32"/>
            <w:szCs w:val="32"/>
            <w:u w:val="single"/>
          </w:rPr>
          <w:t>/</w:t>
        </w:r>
      </w:hyperlink>
      <w:r>
        <w:rPr>
          <w:rFonts w:ascii="Calibri" w:eastAsia="Calibri" w:hAnsi="Calibri" w:cs="Calibri"/>
          <w:sz w:val="32"/>
          <w:szCs w:val="32"/>
        </w:rPr>
        <w:t xml:space="preserve"> </w:t>
      </w:r>
    </w:p>
    <w:p w14:paraId="00000037" w14:textId="77777777" w:rsidR="002D59A8" w:rsidRDefault="002D59A8">
      <w:pPr>
        <w:spacing w:before="240" w:after="240"/>
        <w:jc w:val="both"/>
        <w:rPr>
          <w:rFonts w:ascii="Calibri" w:eastAsia="Calibri" w:hAnsi="Calibri" w:cs="Calibri"/>
          <w:sz w:val="32"/>
          <w:szCs w:val="32"/>
        </w:rPr>
      </w:pPr>
    </w:p>
    <w:p w14:paraId="00000038" w14:textId="77777777" w:rsidR="002D59A8" w:rsidRDefault="002D59A8">
      <w:pPr>
        <w:spacing w:before="240" w:after="240"/>
        <w:jc w:val="both"/>
        <w:rPr>
          <w:rFonts w:ascii="Calibri" w:eastAsia="Calibri" w:hAnsi="Calibri" w:cs="Calibri"/>
          <w:sz w:val="32"/>
          <w:szCs w:val="32"/>
        </w:rPr>
      </w:pPr>
    </w:p>
    <w:sectPr w:rsidR="002D59A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9A8"/>
    <w:rsid w:val="002D59A8"/>
    <w:rsid w:val="003C62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lockchain-council.org/metaverse/technologies-powering-metaverse/" TargetMode="External"/><Relationship Id="rId5" Type="http://schemas.openxmlformats.org/officeDocument/2006/relationships/hyperlink" Target="https://cointelegraph.com/explained/the-key-technologies-that-power-the-metaverse" TargetMode="External"/><Relationship Id="rId4" Type="http://schemas.openxmlformats.org/officeDocument/2006/relationships/hyperlink" Target="https://www.techtarget.com/searchcio/tip/7-top-technologies-for-metaverse-develop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1614</Words>
  <Characters>9206</Characters>
  <Application>Microsoft Office Word</Application>
  <DocSecurity>0</DocSecurity>
  <Lines>76</Lines>
  <Paragraphs>21</Paragraphs>
  <ScaleCrop>false</ScaleCrop>
  <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2023-02-20T08:22:00Z</dcterms:created>
  <dcterms:modified xsi:type="dcterms:W3CDTF">2023-02-20T08:22:00Z</dcterms:modified>
</cp:coreProperties>
</file>